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1A" w:rsidRDefault="00DB4B1A" w:rsidP="00DB4B1A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bookmarkStart w:id="0" w:name="DAGITIM_BASLIK"/>
    </w:p>
    <w:p w:rsidR="00DB4B1A" w:rsidRDefault="00DB4B1A" w:rsidP="00DB4B1A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</w:p>
    <w:p w:rsidR="00DB4B1A" w:rsidRDefault="00DB4B1A" w:rsidP="00DB4B1A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</w:p>
    <w:p w:rsidR="00DB4B1A" w:rsidRDefault="00DB4B1A" w:rsidP="00DB4B1A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</w:p>
    <w:p w:rsidR="00DB4B1A" w:rsidRDefault="00DB4B1A" w:rsidP="00DB4B1A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</w:p>
    <w:p w:rsidR="00DB4B1A" w:rsidRDefault="00DB4B1A" w:rsidP="00DB4B1A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</w:p>
    <w:p w:rsidR="00DB4B1A" w:rsidRDefault="00DB4B1A" w:rsidP="00DB4B1A">
      <w:pPr>
        <w:tabs>
          <w:tab w:val="left" w:pos="284"/>
          <w:tab w:val="left" w:pos="567"/>
        </w:tabs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6D7559">
        <w:rPr>
          <w:rFonts w:ascii="Times New Roman" w:hAnsi="Times New Roman"/>
          <w:sz w:val="24"/>
        </w:rPr>
        <w:t>YER GÖRME BELGESİ</w:t>
      </w:r>
      <w:bookmarkEnd w:id="0"/>
    </w:p>
    <w:p w:rsidR="00DB4B1A" w:rsidRDefault="00DB4B1A" w:rsidP="00DB4B1A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</w:p>
    <w:p w:rsidR="00DB4B1A" w:rsidRDefault="00DB4B1A" w:rsidP="00DB4B1A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</w:p>
    <w:p w:rsidR="00DB4B1A" w:rsidRDefault="00DB4B1A" w:rsidP="00DB4B1A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</w:p>
    <w:p w:rsidR="00DB4B1A" w:rsidRDefault="00DB4B1A" w:rsidP="00DB4B1A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</w:p>
    <w:p w:rsidR="00DB4B1A" w:rsidRDefault="00DB4B1A" w:rsidP="00DB4B1A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</w:p>
    <w:p w:rsidR="00DB4B1A" w:rsidRPr="006D7559" w:rsidRDefault="00DB4B1A" w:rsidP="00DB4B1A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</w:p>
    <w:p w:rsidR="00DB4B1A" w:rsidRDefault="00DB4B1A" w:rsidP="00DB4B1A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Hava Kuvvetleri Komutanlığı’nın envanterinde bulunan 22 adet BMC Belde SB 285 Otobüs (Otomatik) Dizel Araçlarının Pompa ve Enjektörlerinin 2020 Yılı Yedek Parça ve İşçilik </w:t>
      </w:r>
      <w:proofErr w:type="gramStart"/>
      <w:r>
        <w:rPr>
          <w:rFonts w:ascii="Times New Roman" w:hAnsi="Times New Roman"/>
          <w:sz w:val="24"/>
        </w:rPr>
        <w:t>Dahil</w:t>
      </w:r>
      <w:proofErr w:type="gramEnd"/>
      <w:r>
        <w:rPr>
          <w:rFonts w:ascii="Times New Roman" w:hAnsi="Times New Roman"/>
          <w:sz w:val="24"/>
        </w:rPr>
        <w:t xml:space="preserve"> Bakım Onarımı Hizmet Alımı kapsamında; İSTEKLİ’ ye Ulaştırma Tabur Komutanlığı tarafından, mübadele konusu iş ile ilgili alan gösterilmiştir. İş bu belge istekleri üzerine verilmiştir. </w:t>
      </w:r>
    </w:p>
    <w:p w:rsidR="00DB4B1A" w:rsidRDefault="00DB4B1A" w:rsidP="00DB4B1A">
      <w:pPr>
        <w:ind w:firstLine="708"/>
        <w:rPr>
          <w:rFonts w:ascii="Times New Roman" w:hAnsi="Times New Roman"/>
          <w:sz w:val="24"/>
        </w:rPr>
      </w:pPr>
      <w:r w:rsidRPr="000B0C77">
        <w:rPr>
          <w:rFonts w:ascii="Times New Roman" w:hAnsi="Times New Roman"/>
          <w:b/>
          <w:sz w:val="24"/>
        </w:rPr>
        <w:t>Not:</w:t>
      </w:r>
      <w:r>
        <w:rPr>
          <w:rFonts w:ascii="Times New Roman" w:hAnsi="Times New Roman"/>
          <w:sz w:val="24"/>
        </w:rPr>
        <w:t xml:space="preserve"> İstekli, bu belgeyi teklif mektubu ile birlikte ibraz ederek alıma katılması durumunda 22 adet BMC Belde SB 285 Otobüs (Otomatik) Dizel Araçlarının Pompa ve Enjektörlerinin 2020 Yılı Yedek Parça ve İşçilik </w:t>
      </w:r>
      <w:proofErr w:type="gramStart"/>
      <w:r>
        <w:rPr>
          <w:rFonts w:ascii="Times New Roman" w:hAnsi="Times New Roman"/>
          <w:sz w:val="24"/>
        </w:rPr>
        <w:t>Dahil</w:t>
      </w:r>
      <w:proofErr w:type="gramEnd"/>
      <w:r>
        <w:rPr>
          <w:rFonts w:ascii="Times New Roman" w:hAnsi="Times New Roman"/>
          <w:sz w:val="24"/>
        </w:rPr>
        <w:t xml:space="preserve"> Bakım Onarımı Hizmet Alımı dokümanlarında belirtilen özelliklerin farklı çıkması halinde herhangi bir hak talebinde bulunmayacağını kabul etmiş sayılır.</w:t>
      </w:r>
    </w:p>
    <w:p w:rsidR="00DB4B1A" w:rsidRDefault="00DB4B1A" w:rsidP="00DB4B1A">
      <w:pPr>
        <w:rPr>
          <w:rFonts w:ascii="Times New Roman" w:hAnsi="Times New Roman"/>
          <w:sz w:val="24"/>
        </w:rPr>
      </w:pPr>
    </w:p>
    <w:p w:rsidR="00DB4B1A" w:rsidRDefault="00DB4B1A" w:rsidP="00DB4B1A">
      <w:pPr>
        <w:rPr>
          <w:rFonts w:ascii="Times New Roman" w:hAnsi="Times New Roman"/>
          <w:b/>
          <w:sz w:val="24"/>
          <w:u w:val="single"/>
        </w:rPr>
      </w:pPr>
      <w:proofErr w:type="gramStart"/>
      <w:r>
        <w:rPr>
          <w:rFonts w:ascii="Times New Roman" w:hAnsi="Times New Roman"/>
          <w:b/>
          <w:sz w:val="24"/>
          <w:u w:val="single"/>
        </w:rPr>
        <w:t>İSTEKLİ :</w:t>
      </w:r>
      <w:proofErr w:type="gramEnd"/>
    </w:p>
    <w:p w:rsidR="00DB4B1A" w:rsidRDefault="00DB4B1A" w:rsidP="00DB4B1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(KAŞE/İMZA)</w:t>
      </w:r>
    </w:p>
    <w:p w:rsidR="00B05D6D" w:rsidRDefault="00B05D6D"/>
    <w:sectPr w:rsidR="00B05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AA"/>
    <w:rsid w:val="00A752AA"/>
    <w:rsid w:val="00B05D6D"/>
    <w:rsid w:val="00DB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B1A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B1A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>HvBS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KOMAN (Hv.İs.Asb.Üçvş.) (HVKK)</dc:creator>
  <cp:keywords/>
  <dc:description/>
  <cp:lastModifiedBy>Mustafa KOMAN (Hv.İs.Asb.Üçvş.) (HVKK)</cp:lastModifiedBy>
  <cp:revision>2</cp:revision>
  <dcterms:created xsi:type="dcterms:W3CDTF">2020-09-14T12:18:00Z</dcterms:created>
  <dcterms:modified xsi:type="dcterms:W3CDTF">2020-09-14T12:19:00Z</dcterms:modified>
</cp:coreProperties>
</file>